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21" w:rsidRDefault="000F7821" w:rsidP="000F7821">
      <w:pPr>
        <w:spacing w:before="120" w:after="120" w:line="240" w:lineRule="auto"/>
        <w:jc w:val="center"/>
        <w:rPr>
          <w:rFonts w:ascii="Calibri" w:eastAsia="Times New Roman" w:hAnsi="Calibri" w:cs="Calibri"/>
          <w:b/>
          <w:lang w:eastAsia="it-IT"/>
        </w:rPr>
      </w:pPr>
      <w:bookmarkStart w:id="0" w:name="_GoBack"/>
      <w:bookmarkEnd w:id="0"/>
      <w:r w:rsidRPr="00002C8E">
        <w:rPr>
          <w:rFonts w:ascii="Calibri" w:eastAsia="Times New Roman" w:hAnsi="Calibri" w:cs="Calibri"/>
          <w:b/>
          <w:lang w:eastAsia="it-IT"/>
        </w:rPr>
        <w:t>INFORMATIVA SUL TRATTAMENTO DEI DATI PERSONALI</w:t>
      </w:r>
    </w:p>
    <w:p w:rsidR="000F7821" w:rsidRDefault="000F7821" w:rsidP="000F7821">
      <w:pPr>
        <w:spacing w:before="120" w:after="120" w:line="240" w:lineRule="auto"/>
        <w:jc w:val="center"/>
        <w:rPr>
          <w:rFonts w:ascii="Calibri" w:eastAsia="Times New Roman" w:hAnsi="Calibri" w:cs="Calibri"/>
          <w:b/>
          <w:lang w:eastAsia="it-IT"/>
        </w:rPr>
      </w:pPr>
      <w:r>
        <w:rPr>
          <w:rFonts w:ascii="Calibri" w:eastAsia="Times New Roman" w:hAnsi="Calibri" w:cs="Calibri"/>
          <w:b/>
          <w:lang w:eastAsia="it-IT"/>
        </w:rPr>
        <w:t>(ai sensi dell’art. 13 del Reg. UE n. 679/2016)</w:t>
      </w:r>
    </w:p>
    <w:p w:rsidR="000F7821" w:rsidRPr="00002C8E" w:rsidRDefault="000F7821" w:rsidP="000F7821">
      <w:pPr>
        <w:spacing w:before="120" w:after="120" w:line="240" w:lineRule="auto"/>
        <w:jc w:val="center"/>
        <w:rPr>
          <w:rFonts w:ascii="Calibri" w:hAnsi="Calibri" w:cs="Calibri"/>
          <w:b/>
          <w:bCs/>
        </w:rPr>
      </w:pP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Pr="00002C8E">
        <w:rPr>
          <w:rFonts w:ascii="Calibri" w:eastAsia="Times New Roman" w:hAnsi="Calibri" w:cs="Calibri"/>
          <w:lang w:eastAsia="it-IT"/>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accedono ai locali e agli uffici di</w:t>
      </w:r>
      <w:r w:rsidRPr="000F7821">
        <w:rPr>
          <w:rFonts w:ascii="Calibri" w:hAnsi="Calibri" w:cs="Calibri"/>
        </w:rPr>
        <w:t xml:space="preserve"> </w:t>
      </w:r>
      <w:r>
        <w:rPr>
          <w:rFonts w:ascii="Calibri" w:hAnsi="Calibri" w:cs="Calibri"/>
        </w:rPr>
        <w:t xml:space="preserve">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 xml:space="preserve">____________________ </w:t>
      </w:r>
      <w:r w:rsidRPr="00002C8E">
        <w:rPr>
          <w:rFonts w:ascii="Calibri" w:hAnsi="Calibri" w:cs="Calibri"/>
          <w:color w:val="000000"/>
        </w:rPr>
        <w:t>o ad altri luoghi comunque a quest’ultima riferibili.</w:t>
      </w:r>
    </w:p>
    <w:p w:rsidR="000F7821" w:rsidRPr="00002C8E" w:rsidRDefault="000F7821" w:rsidP="000F7821">
      <w:pPr>
        <w:shd w:val="clear" w:color="auto" w:fill="FFFFFF"/>
        <w:spacing w:before="120" w:after="120" w:line="240" w:lineRule="auto"/>
        <w:jc w:val="both"/>
        <w:rPr>
          <w:rFonts w:ascii="Calibri" w:hAnsi="Calibri" w:cs="Calibri"/>
          <w:color w:val="000000"/>
        </w:rPr>
      </w:pP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SE L’IMPRESA HA NOMINATO IL DPO</w:t>
      </w:r>
      <w:r>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Pr>
          <w:rFonts w:ascii="Calibri" w:eastAsia="Times New Roman" w:hAnsi="Calibri" w:cs="Calibri"/>
          <w:i/>
          <w:iCs/>
          <w:lang w:eastAsia="it-IT"/>
        </w:rPr>
        <w:t>“</w:t>
      </w:r>
      <w:r w:rsidRPr="00002C8E">
        <w:rPr>
          <w:rFonts w:ascii="Calibri" w:eastAsia="Times New Roman" w:hAnsi="Calibri" w:cs="Calibri"/>
          <w:i/>
          <w:iCs/>
          <w:lang w:eastAsia="it-IT"/>
        </w:rPr>
        <w:t xml:space="preserve">Il Data </w:t>
      </w:r>
      <w:proofErr w:type="spellStart"/>
      <w:r w:rsidRPr="00002C8E">
        <w:rPr>
          <w:rFonts w:ascii="Calibri" w:eastAsia="Times New Roman" w:hAnsi="Calibri" w:cs="Calibri"/>
          <w:i/>
          <w:iCs/>
          <w:lang w:eastAsia="it-IT"/>
        </w:rPr>
        <w:t>Protection</w:t>
      </w:r>
      <w:proofErr w:type="spellEnd"/>
      <w:r>
        <w:rPr>
          <w:rFonts w:ascii="Calibri" w:eastAsia="Times New Roman" w:hAnsi="Calibri" w:cs="Calibri"/>
          <w:i/>
          <w:iCs/>
          <w:lang w:eastAsia="it-IT"/>
        </w:rPr>
        <w:t xml:space="preserve"> </w:t>
      </w:r>
      <w:proofErr w:type="spellStart"/>
      <w:r w:rsidRPr="00002C8E">
        <w:rPr>
          <w:rFonts w:ascii="Calibri" w:eastAsia="Times New Roman" w:hAnsi="Calibri" w:cs="Calibri"/>
          <w:i/>
          <w:iCs/>
          <w:lang w:eastAsia="it-IT"/>
        </w:rPr>
        <w:t>Officer</w:t>
      </w:r>
      <w:proofErr w:type="spellEnd"/>
      <w:r w:rsidRPr="00002C8E">
        <w:rPr>
          <w:rFonts w:ascii="Calibri" w:eastAsia="Times New Roman" w:hAnsi="Calibri" w:cs="Calibri"/>
          <w:i/>
          <w:iCs/>
          <w:lang w:eastAsia="it-IT"/>
        </w:rPr>
        <w:t> è contattabile al seguente indirizzo mail: ………………………………</w:t>
      </w:r>
      <w:r>
        <w:rPr>
          <w:rFonts w:ascii="Calibri" w:eastAsia="Times New Roman" w:hAnsi="Calibri" w:cs="Calibri"/>
          <w:i/>
          <w:iCs/>
          <w:lang w:eastAsia="it-IT"/>
        </w:rPr>
        <w:t>……………….</w:t>
      </w:r>
      <w:r w:rsidRPr="00002C8E">
        <w:rPr>
          <w:rFonts w:ascii="Calibri" w:eastAsia="Times New Roman" w:hAnsi="Calibri" w:cs="Calibri"/>
          <w:i/>
          <w:iCs/>
          <w:lang w:eastAsia="it-IT"/>
        </w:rPr>
        <w:t xml:space="preserve">/numero di telefono: </w:t>
      </w:r>
      <w:r>
        <w:rPr>
          <w:rFonts w:ascii="Calibri" w:eastAsia="Times New Roman" w:hAnsi="Calibri" w:cs="Calibri"/>
          <w:i/>
          <w:iCs/>
          <w:lang w:eastAsia="it-IT"/>
        </w:rPr>
        <w:t>…….</w:t>
      </w:r>
      <w:r w:rsidRPr="00002C8E">
        <w:rPr>
          <w:rFonts w:ascii="Calibri" w:eastAsia="Times New Roman" w:hAnsi="Calibri" w:cs="Calibri"/>
          <w:i/>
          <w:iCs/>
          <w:lang w:eastAsia="it-IT"/>
        </w:rPr>
        <w:t>………………………………………………</w:t>
      </w:r>
      <w:r>
        <w:rPr>
          <w:rFonts w:ascii="Calibri" w:eastAsia="Times New Roman" w:hAnsi="Calibri" w:cs="Calibri"/>
          <w:i/>
          <w:iCs/>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Tipologia di dati personali trattati e di interessati</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0F7821" w:rsidRPr="00002C8E"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rsidR="000F7821"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rsidR="000F7821" w:rsidRPr="00FF2C10" w:rsidRDefault="000F7821" w:rsidP="000F7821">
      <w:pPr>
        <w:pStyle w:val="Paragrafoelenco"/>
        <w:shd w:val="clear" w:color="auto" w:fill="FFFFFF"/>
        <w:spacing w:before="120" w:after="120" w:line="240" w:lineRule="auto"/>
        <w:ind w:left="357"/>
        <w:contextualSpacing w:val="0"/>
        <w:jc w:val="both"/>
        <w:rPr>
          <w:rFonts w:ascii="Calibri" w:hAnsi="Calibri" w:cs="Calibri"/>
          <w:b/>
          <w:color w:val="000000"/>
          <w:highlight w:val="yellow"/>
        </w:rPr>
      </w:pP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0F7821" w:rsidRPr="00002C8E" w:rsidRDefault="000F7821" w:rsidP="000F7821">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rsidR="000F7821" w:rsidRDefault="000F7821" w:rsidP="000F7821">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Pr>
          <w:rFonts w:ascii="Calibri" w:eastAsia="Times New Roman" w:hAnsi="Calibri" w:cs="Calibri"/>
          <w:lang w:eastAsia="it-IT"/>
        </w:rPr>
        <w:t xml:space="preserve">o </w:t>
      </w:r>
      <w:r w:rsidRPr="00002C8E">
        <w:rPr>
          <w:rFonts w:ascii="Calibri" w:hAnsi="Calibri" w:cs="Calibri"/>
          <w:color w:val="000000"/>
        </w:rPr>
        <w:t>ad altri luoghi comunque a quest’ultima riferibili</w:t>
      </w:r>
      <w:r w:rsidRPr="00002C8E">
        <w:rPr>
          <w:rFonts w:ascii="Calibri" w:eastAsia="Times New Roman" w:hAnsi="Calibri" w:cs="Calibri"/>
          <w:b/>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0F7821" w:rsidRDefault="000F7821" w:rsidP="000F7821">
      <w:pPr>
        <w:spacing w:before="120" w:after="120" w:line="240" w:lineRule="auto"/>
        <w:jc w:val="both"/>
        <w:rPr>
          <w:rFonts w:ascii="Calibri" w:hAnsi="Calibri" w:cs="Calibri"/>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COVID-19</w:t>
      </w:r>
      <w:r>
        <w:rPr>
          <w:rFonts w:ascii="Calibri" w:hAnsi="Calibri" w:cs="Calibri"/>
          <w:bCs/>
          <w:spacing w:val="3"/>
        </w:rPr>
        <w:t>,</w:t>
      </w:r>
      <w:r w:rsidRPr="00002C8E">
        <w:rPr>
          <w:rFonts w:ascii="Calibri" w:hAnsi="Calibri" w:cs="Calibri"/>
          <w:color w:val="000000"/>
        </w:rPr>
        <w:t xml:space="preserve">in </w:t>
      </w:r>
      <w:r w:rsidRPr="000F7821">
        <w:rPr>
          <w:rFonts w:ascii="Calibri" w:hAnsi="Calibri" w:cs="Calibri"/>
          <w:color w:val="000000"/>
        </w:rPr>
        <w:t>esecuzione del Protocollo di sicurezza anti-contagio adottato, ai sensi dell’</w:t>
      </w:r>
      <w:r w:rsidRPr="000F7821">
        <w:rPr>
          <w:rFonts w:ascii="Calibri" w:hAnsi="Calibri" w:cs="Calibri"/>
        </w:rPr>
        <w:t xml:space="preserve">art. 1, n. 7, </w:t>
      </w:r>
      <w:proofErr w:type="spellStart"/>
      <w:r w:rsidRPr="000F7821">
        <w:rPr>
          <w:rFonts w:ascii="Calibri" w:hAnsi="Calibri" w:cs="Calibri"/>
        </w:rPr>
        <w:t>lett</w:t>
      </w:r>
      <w:proofErr w:type="spellEnd"/>
      <w:r w:rsidRPr="000F7821">
        <w:rPr>
          <w:rFonts w:ascii="Calibri" w:hAnsi="Calibri" w:cs="Calibri"/>
        </w:rPr>
        <w:t>. d) del DPCM 11 marzo 2020,dalle</w:t>
      </w:r>
      <w:r w:rsidRPr="000F7821">
        <w:rPr>
          <w:rFonts w:ascii="Calibri" w:hAnsi="Calibri" w:cs="Calibri"/>
          <w:spacing w:val="3"/>
        </w:rPr>
        <w:t xml:space="preserve"> parti sociali dell’Edilizia, il 24 marzo 2020 che deriva dal Protocollo sottoscritto dalle parti sociali confederali il 14 marzo2020 e che recepisce gli aspetti sostanziali del Protocollo del MIT del 19 marzo 2020.</w:t>
      </w:r>
    </w:p>
    <w:p w:rsidR="000F7821" w:rsidRPr="00002C8E" w:rsidRDefault="000F7821" w:rsidP="000F7821">
      <w:pPr>
        <w:spacing w:before="120" w:after="120" w:line="240" w:lineRule="auto"/>
        <w:jc w:val="both"/>
        <w:rPr>
          <w:rFonts w:ascii="Calibri" w:hAnsi="Calibri" w:cs="Calibri"/>
          <w:spacing w:val="3"/>
        </w:rPr>
      </w:pPr>
      <w:r w:rsidRPr="00002C8E">
        <w:rPr>
          <w:rFonts w:ascii="Calibri" w:hAnsi="Calibri" w:cs="Calibri"/>
          <w:bCs/>
          <w:spacing w:val="3"/>
        </w:rPr>
        <w:t xml:space="preserve">La base giuridica del trattamento è, pertanto, da rinvenirsi nell’implementazione dei protocolli di sicurezza anti-contagio ai sensi dell’art. art. 1, n. 7, </w:t>
      </w:r>
      <w:proofErr w:type="spellStart"/>
      <w:r w:rsidRPr="00002C8E">
        <w:rPr>
          <w:rFonts w:ascii="Calibri" w:hAnsi="Calibri" w:cs="Calibri"/>
          <w:bCs/>
          <w:spacing w:val="3"/>
        </w:rPr>
        <w:t>lett</w:t>
      </w:r>
      <w:proofErr w:type="spellEnd"/>
      <w:r w:rsidRPr="00002C8E">
        <w:rPr>
          <w:rFonts w:ascii="Calibri" w:hAnsi="Calibri" w:cs="Calibri"/>
          <w:bCs/>
          <w:spacing w:val="3"/>
        </w:rPr>
        <w:t>. d) del DPCM 11 marzo 2020.</w:t>
      </w:r>
    </w:p>
    <w:p w:rsidR="000F7821" w:rsidRPr="00002C8E" w:rsidRDefault="000F7821" w:rsidP="000F7821">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p>
    <w:p w:rsidR="000F7821" w:rsidRPr="00002C8E" w:rsidRDefault="000F7821" w:rsidP="000F7821">
      <w:pPr>
        <w:spacing w:before="120" w:after="120" w:line="240" w:lineRule="auto"/>
        <w:jc w:val="both"/>
        <w:rPr>
          <w:rFonts w:ascii="Calibri" w:hAnsi="Calibri" w:cs="Calibri"/>
        </w:rPr>
      </w:pPr>
      <w:r w:rsidRPr="00002C8E">
        <w:rPr>
          <w:rFonts w:ascii="Calibri" w:hAnsi="Calibri" w:cs="Calibri"/>
        </w:rPr>
        <w:t>Il conferimento dei d</w:t>
      </w:r>
      <w:r>
        <w:rPr>
          <w:rFonts w:ascii="Calibri" w:hAnsi="Calibri" w:cs="Calibri"/>
        </w:rPr>
        <w:t xml:space="preserve">ati è necessario per </w:t>
      </w:r>
      <w:r w:rsidRPr="000F7821">
        <w:rPr>
          <w:rFonts w:ascii="Calibri" w:hAnsi="Calibri" w:cs="Calibri"/>
        </w:rPr>
        <w:t>accedere ai cantieri,</w:t>
      </w:r>
      <w:r>
        <w:rPr>
          <w:rFonts w:ascii="Calibri" w:hAnsi="Calibri" w:cs="Calibri"/>
        </w:rPr>
        <w:t xml:space="preserve"> ai</w:t>
      </w:r>
      <w:r w:rsidRPr="00002C8E">
        <w:rPr>
          <w:rFonts w:ascii="Calibri" w:hAnsi="Calibri" w:cs="Calibri"/>
        </w:rPr>
        <w:t xml:space="preserve"> locali 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0F7821" w:rsidRDefault="000F7821" w:rsidP="000F7821">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dal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che agisce sulla base di specifiche istruzioni fornite in ordine alle finalità e alle modalità del trattamento. </w:t>
      </w: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i/>
          <w:iCs/>
          <w:lang w:eastAsia="it-IT"/>
        </w:rPr>
        <w:lastRenderedPageBreak/>
        <w:t xml:space="preserve">[SE </w:t>
      </w:r>
      <w:r>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Pr="00455A6B">
        <w:rPr>
          <w:rFonts w:ascii="Calibri" w:eastAsia="Times New Roman" w:hAnsi="Calibri" w:cs="Calibri"/>
          <w:i/>
          <w:iCs/>
          <w:lang w:eastAsia="it-IT"/>
        </w:rPr>
        <w:t>: “Il trattamento è effettuato DENOMINAZIONE DEL RESPONSABILE, nella sua qualità di Responsabile del trattamento.”].</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0F7821" w:rsidRPr="00002C8E" w:rsidRDefault="000F7821" w:rsidP="000F7821">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w:t>
      </w:r>
      <w:r>
        <w:rPr>
          <w:rFonts w:ascii="Calibri" w:hAnsi="Calibri" w:cs="Calibri"/>
          <w:color w:val="000000"/>
        </w:rPr>
        <w:t xml:space="preserve"> da</w:t>
      </w:r>
      <w:r w:rsidRPr="00002C8E">
        <w:rPr>
          <w:rFonts w:ascii="Calibri" w:hAnsi="Calibri" w:cs="Calibri"/>
          <w:color w:val="000000"/>
        </w:rPr>
        <w:t>lla Delibera del Consiglio dei Ministri 31 gennaio 2020.</w:t>
      </w:r>
    </w:p>
    <w:p w:rsidR="000F7821" w:rsidRPr="00002C8E" w:rsidRDefault="000F7821" w:rsidP="000F7821">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0F7821" w:rsidRPr="00002C8E" w:rsidRDefault="000F7821" w:rsidP="000F7821">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In qualsiasi momento, gli interessati hanno il diritto di accedere ai propri dati personali, di chiederne la rettifica, l’aggiornamento e la relativa cancellazione. È, altresì, possibile opporsi al trattamento e richiederne la limitazione.</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rsidR="000F7821" w:rsidRDefault="000F7821" w:rsidP="000F7821">
      <w:pPr>
        <w:shd w:val="clear" w:color="auto" w:fill="FFFFFF"/>
        <w:spacing w:before="120" w:after="120" w:line="240" w:lineRule="auto"/>
        <w:jc w:val="both"/>
        <w:rPr>
          <w:b/>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EF5D02" w:rsidRDefault="00EF5D02"/>
    <w:sectPr w:rsidR="00EF5D02" w:rsidSect="00785EC2">
      <w:headerReference w:type="default" r:id="rId8"/>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A6" w:rsidRDefault="00845EA6" w:rsidP="000F7821">
      <w:pPr>
        <w:spacing w:after="0" w:line="240" w:lineRule="auto"/>
      </w:pPr>
      <w:r>
        <w:separator/>
      </w:r>
    </w:p>
  </w:endnote>
  <w:endnote w:type="continuationSeparator" w:id="0">
    <w:p w:rsidR="00845EA6" w:rsidRDefault="00845EA6" w:rsidP="000F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A6" w:rsidRDefault="00845EA6" w:rsidP="000F7821">
      <w:pPr>
        <w:spacing w:after="0" w:line="240" w:lineRule="auto"/>
      </w:pPr>
      <w:r>
        <w:separator/>
      </w:r>
    </w:p>
  </w:footnote>
  <w:footnote w:type="continuationSeparator" w:id="0">
    <w:p w:rsidR="00845EA6" w:rsidRDefault="00845EA6" w:rsidP="000F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29" w:rsidRPr="00115B5D" w:rsidRDefault="000F7821" w:rsidP="00B647CB">
    <w:pPr>
      <w:pStyle w:val="Intestazione"/>
      <w:jc w:val="right"/>
      <w:rPr>
        <w:i/>
      </w:rPr>
    </w:pPr>
    <w:r>
      <w:t>MOD.04</w:t>
    </w:r>
    <w:r w:rsidR="00DA77EC">
      <w:t>_</w:t>
    </w:r>
    <w:r w:rsidR="00DA77EC" w:rsidRPr="00115B5D">
      <w:rPr>
        <w:i/>
      </w:rPr>
      <w:t xml:space="preserve"> </w:t>
    </w:r>
    <w:r>
      <w:rPr>
        <w:i/>
      </w:rPr>
      <w:t>Integrazione informativa privacy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21"/>
    <w:rsid w:val="000704D6"/>
    <w:rsid w:val="000F7821"/>
    <w:rsid w:val="00101981"/>
    <w:rsid w:val="001D4E1A"/>
    <w:rsid w:val="002E6A58"/>
    <w:rsid w:val="003B051C"/>
    <w:rsid w:val="00845EA6"/>
    <w:rsid w:val="00DA77EC"/>
    <w:rsid w:val="00EF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82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82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renato</cp:lastModifiedBy>
  <cp:revision>2</cp:revision>
  <dcterms:created xsi:type="dcterms:W3CDTF">2020-04-29T15:06:00Z</dcterms:created>
  <dcterms:modified xsi:type="dcterms:W3CDTF">2020-04-29T15:06:00Z</dcterms:modified>
</cp:coreProperties>
</file>